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67998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6E37E61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00BD7E37" wp14:editId="009FA49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437FD" w14:textId="77777777" w:rsidR="00A02475" w:rsidRDefault="00A02475">
      <w:pPr>
        <w:rPr>
          <w:rtl/>
        </w:rPr>
      </w:pPr>
    </w:p>
    <w:p w14:paraId="4594BC34" w14:textId="77777777" w:rsidR="00A02475" w:rsidRDefault="00A02475">
      <w:pPr>
        <w:rPr>
          <w:rtl/>
        </w:rPr>
      </w:pPr>
    </w:p>
    <w:p w14:paraId="7604E1D1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34580158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2F384E88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1E298EC6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3B5713D4" w14:textId="428ADB33" w:rsidR="00C21148" w:rsidRPr="00C21148" w:rsidRDefault="00C21148" w:rsidP="000F73C6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0F73C6">
        <w:rPr>
          <w:rFonts w:ascii="IranNastaliq" w:hAnsi="IranNastaliq" w:cs="B Nazanin" w:hint="cs"/>
          <w:rtl/>
          <w:lang w:bidi="ar-SA"/>
        </w:rPr>
        <w:t>دکتر پورموسلمی</w:t>
      </w:r>
    </w:p>
    <w:p w14:paraId="16A073F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248CF324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4E5878F4" w14:textId="77777777" w:rsidR="00A02475" w:rsidRDefault="00A02475">
      <w:pPr>
        <w:rPr>
          <w:rtl/>
        </w:rPr>
      </w:pPr>
    </w:p>
    <w:p w14:paraId="3325106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2FF3A24D" w14:textId="3533796F" w:rsidR="00B51384" w:rsidRPr="00B51384" w:rsidRDefault="00B51384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0F73C6">
        <w:rPr>
          <w:rFonts w:cs="B Nazanin" w:hint="cs"/>
          <w:rtl/>
        </w:rPr>
        <w:t>آرایشی و بهداشتی</w:t>
      </w:r>
      <w:r w:rsidR="00F54647" w:rsidRPr="00F54647">
        <w:rPr>
          <w:rFonts w:cs="B Nazanin"/>
          <w:rtl/>
        </w:rPr>
        <w:t xml:space="preserve"> (</w:t>
      </w:r>
      <w:r w:rsidR="00C91AB3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14:paraId="30A63E1D" w14:textId="6D7301B5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965E75">
        <w:rPr>
          <w:rFonts w:cs="B Nazanin" w:hint="cs"/>
          <w:b/>
          <w:bCs/>
          <w:rtl/>
        </w:rPr>
        <w:t>مهدی دوستی</w:t>
      </w:r>
    </w:p>
    <w:p w14:paraId="74A9A5B7" w14:textId="0EE48431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0F73C6">
        <w:rPr>
          <w:rFonts w:cs="B Nazanin" w:hint="cs"/>
          <w:b/>
          <w:bCs/>
          <w:rtl/>
        </w:rPr>
        <w:t xml:space="preserve">کتایون </w:t>
      </w:r>
      <w:r w:rsidR="00F87598">
        <w:rPr>
          <w:rFonts w:cs="B Nazanin" w:hint="cs"/>
          <w:b/>
          <w:bCs/>
          <w:rtl/>
        </w:rPr>
        <w:t>درخشنده</w:t>
      </w:r>
    </w:p>
    <w:p w14:paraId="2B474CC0" w14:textId="4280B99D" w:rsidR="00C941AB" w:rsidRPr="00B51384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0F73C6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0F73C6">
        <w:rPr>
          <w:rFonts w:cs="B Nazanin" w:hint="cs"/>
          <w:b/>
          <w:bCs/>
          <w:rtl/>
        </w:rPr>
        <w:t>کتایون درخشنده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6958318C" w14:textId="77777777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C91AB3" w:rsidRPr="00F87598">
        <w:rPr>
          <w:rFonts w:cs="B Nazanin" w:hint="cs"/>
          <w:rtl/>
        </w:rPr>
        <w:t>2</w:t>
      </w:r>
      <w:r w:rsidRPr="00F87598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771B2DB" w14:textId="4FFF3D6D" w:rsidR="00C941AB" w:rsidRPr="00C80E2C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0F73C6">
        <w:rPr>
          <w:rFonts w:cs="B Nazanin" w:hint="cs"/>
          <w:rtl/>
        </w:rPr>
        <w:t xml:space="preserve"> </w:t>
      </w:r>
      <w:r w:rsidR="004A5843">
        <w:rPr>
          <w:rFonts w:cs="B Nazanin" w:hint="cs"/>
          <w:b/>
          <w:bCs/>
          <w:rtl/>
        </w:rPr>
        <w:t xml:space="preserve">داروسازی عمومی </w:t>
      </w:r>
    </w:p>
    <w:p w14:paraId="5FE76415" w14:textId="39795C04" w:rsidR="00C941AB" w:rsidRPr="00C80E2C" w:rsidRDefault="00C941AB" w:rsidP="000F73C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 w:rsidR="000F73C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650304">
        <w:rPr>
          <w:rFonts w:cs="B Nazanin" w:hint="cs"/>
          <w:rtl/>
        </w:rPr>
        <w:t>دوم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4A5843">
        <w:rPr>
          <w:rFonts w:cs="B Nazanin" w:hint="cs"/>
          <w:rtl/>
        </w:rPr>
        <w:t>140</w:t>
      </w:r>
      <w:r w:rsidR="000F73C6">
        <w:rPr>
          <w:rFonts w:cs="B Nazanin" w:hint="cs"/>
          <w:rtl/>
        </w:rPr>
        <w:t>4</w:t>
      </w:r>
      <w:r w:rsidR="00650304">
        <w:rPr>
          <w:rFonts w:cs="B Nazanin" w:hint="cs"/>
          <w:rtl/>
        </w:rPr>
        <w:t>-</w:t>
      </w:r>
      <w:r w:rsidR="004A5843">
        <w:rPr>
          <w:rFonts w:cs="B Nazanin" w:hint="cs"/>
          <w:rtl/>
        </w:rPr>
        <w:t>140</w:t>
      </w:r>
      <w:r w:rsidR="000F73C6">
        <w:rPr>
          <w:rFonts w:cs="B Nazanin" w:hint="cs"/>
          <w:rtl/>
        </w:rPr>
        <w:t>5</w:t>
      </w:r>
    </w:p>
    <w:p w14:paraId="4AF76274" w14:textId="54F160E6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0F73C6">
        <w:rPr>
          <w:rFonts w:cs="B Nazanin" w:hint="cs"/>
          <w:rtl/>
        </w:rPr>
        <w:t xml:space="preserve"> :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0F88DA67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6"/>
        <w:gridCol w:w="1047"/>
        <w:gridCol w:w="1593"/>
        <w:gridCol w:w="4781"/>
        <w:gridCol w:w="976"/>
        <w:gridCol w:w="1339"/>
        <w:gridCol w:w="912"/>
        <w:gridCol w:w="1202"/>
        <w:gridCol w:w="1372"/>
      </w:tblGrid>
      <w:tr w:rsidR="00D70AC5" w:rsidRPr="00D54C9A" w14:paraId="20D0C2DB" w14:textId="77777777" w:rsidTr="004D38CA">
        <w:trPr>
          <w:cantSplit/>
          <w:trHeight w:val="1134"/>
        </w:trPr>
        <w:tc>
          <w:tcPr>
            <w:tcW w:w="260" w:type="pct"/>
            <w:textDirection w:val="tbRl"/>
            <w:vAlign w:val="center"/>
          </w:tcPr>
          <w:p w14:paraId="102F683A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75" w:type="pct"/>
            <w:vAlign w:val="center"/>
          </w:tcPr>
          <w:p w14:paraId="05BE458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6F7CFD7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2914A06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1759CE02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6B40E69C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33DBDE3E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14E9B5D6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64F186E4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2E351FEC" w14:textId="77777777" w:rsidTr="004D38CA">
        <w:tc>
          <w:tcPr>
            <w:tcW w:w="260" w:type="pct"/>
            <w:vAlign w:val="center"/>
          </w:tcPr>
          <w:p w14:paraId="03CFFFD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75" w:type="pct"/>
            <w:vAlign w:val="center"/>
          </w:tcPr>
          <w:p w14:paraId="5D976C84" w14:textId="5987FC40" w:rsidR="00425B30" w:rsidRPr="003E4D4C" w:rsidRDefault="00425B30" w:rsidP="000B2A2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0B2A2E">
              <w:rPr>
                <w:rFonts w:cs="B Nazanin" w:hint="cs"/>
                <w:rtl/>
              </w:rPr>
              <w:t>23</w:t>
            </w:r>
            <w:r>
              <w:rPr>
                <w:rFonts w:cs="B Nazanin" w:hint="cs"/>
                <w:rtl/>
              </w:rPr>
              <w:t>/</w:t>
            </w:r>
            <w:r w:rsidR="000F73C6">
              <w:rPr>
                <w:rFonts w:cs="B Nazanin" w:hint="cs"/>
                <w:rtl/>
              </w:rPr>
              <w:t>01</w:t>
            </w:r>
            <w:r>
              <w:rPr>
                <w:rFonts w:cs="B Nazanin" w:hint="cs"/>
                <w:rtl/>
              </w:rPr>
              <w:t>/</w:t>
            </w:r>
            <w:r w:rsidR="000F73C6">
              <w:rPr>
                <w:rFonts w:cs="B Nazanin" w:hint="cs"/>
                <w:rtl/>
              </w:rPr>
              <w:t>05</w:t>
            </w:r>
          </w:p>
        </w:tc>
        <w:tc>
          <w:tcPr>
            <w:tcW w:w="571" w:type="pct"/>
            <w:vAlign w:val="center"/>
          </w:tcPr>
          <w:p w14:paraId="152AFCBE" w14:textId="416FF71A" w:rsidR="00425B30" w:rsidRPr="003E4D4C" w:rsidRDefault="000F73C6" w:rsidP="004D38C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زخم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پوش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نوین</w:t>
            </w:r>
            <w:r w:rsidR="00C91AB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2D2EB102" w14:textId="77777777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64868B86" w14:textId="77777777" w:rsidR="004A5843" w:rsidRPr="004A5843" w:rsidRDefault="004A5843" w:rsidP="004D38CA">
            <w:pPr>
              <w:ind w:left="283" w:hanging="283"/>
              <w:jc w:val="both"/>
              <w:rPr>
                <w:rFonts w:cs="B Nazanin"/>
                <w:rtl/>
              </w:rPr>
            </w:pPr>
          </w:p>
          <w:p w14:paraId="7D3D674F" w14:textId="2A921AC1" w:rsidR="0098717F" w:rsidRDefault="004A5843" w:rsidP="004D38CA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Pr="004A5843">
              <w:rPr>
                <w:rFonts w:cs="B Nazanin"/>
                <w:rtl/>
              </w:rPr>
              <w:t xml:space="preserve">  </w:t>
            </w:r>
            <w:r w:rsidR="0098717F">
              <w:rPr>
                <w:rFonts w:cs="B Nazanin" w:hint="cs"/>
                <w:rtl/>
              </w:rPr>
              <w:t>انواع فاکتورهای تاثیرگذار بر روی درمان زخم، نحوه ارزیابی زخم و وضعیت بیمار برای درمان زخم را توضیح دهد.</w:t>
            </w:r>
          </w:p>
          <w:p w14:paraId="421926CB" w14:textId="1A4522D6" w:rsidR="0098717F" w:rsidRDefault="0098717F" w:rsidP="004D38CA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زخم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حاد و انواع زخم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مزمن را بشناسد و تفاوت آن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 با هم را بیان کند.</w:t>
            </w:r>
          </w:p>
          <w:p w14:paraId="695620CA" w14:textId="6B441D6E" w:rsidR="00F20880" w:rsidRDefault="00F20880" w:rsidP="004D38CA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 انواع زخم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پوش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</w:t>
            </w:r>
            <w:r w:rsidR="008E7066">
              <w:rPr>
                <w:rFonts w:cs="B Nazanin" w:hint="cs"/>
                <w:rtl/>
              </w:rPr>
              <w:t xml:space="preserve">نوین </w:t>
            </w:r>
            <w:r>
              <w:rPr>
                <w:rFonts w:cs="B Nazanin" w:hint="cs"/>
                <w:rtl/>
              </w:rPr>
              <w:t>موضعی مانند هیدروژل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ها، هیدروکلوئید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ها، فوم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</w:t>
            </w:r>
            <w:r w:rsidR="005807EC">
              <w:rPr>
                <w:rFonts w:cs="B Nazanin" w:hint="cs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گازها، آلژینات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ها، زیستی و ... </w:t>
            </w:r>
            <w:r w:rsidR="00032F39">
              <w:rPr>
                <w:rFonts w:cs="B Nazanin" w:hint="cs"/>
                <w:rtl/>
              </w:rPr>
              <w:t>را بشناس</w:t>
            </w:r>
            <w:r>
              <w:rPr>
                <w:rFonts w:cs="B Nazanin" w:hint="cs"/>
                <w:rtl/>
              </w:rPr>
              <w:t>د و تفاوت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 و شباهت آن</w:t>
            </w:r>
            <w:r>
              <w:rPr>
                <w:rFonts w:cs="B Nazanin"/>
                <w:rtl/>
              </w:rPr>
              <w:softHyphen/>
            </w:r>
            <w:r w:rsidR="00032F39">
              <w:rPr>
                <w:rFonts w:cs="B Nazanin" w:hint="cs"/>
                <w:rtl/>
              </w:rPr>
              <w:t>ها را بیان کن</w:t>
            </w:r>
            <w:r>
              <w:rPr>
                <w:rFonts w:cs="B Nazanin" w:hint="cs"/>
                <w:rtl/>
              </w:rPr>
              <w:t>د و استفاده ازآن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 </w:t>
            </w:r>
            <w:r w:rsidR="004D38CA">
              <w:rPr>
                <w:rFonts w:cs="B Nazanin" w:hint="cs"/>
                <w:rtl/>
              </w:rPr>
              <w:t xml:space="preserve">که </w:t>
            </w:r>
            <w:r>
              <w:rPr>
                <w:rFonts w:cs="B Nazanin" w:hint="cs"/>
                <w:rtl/>
              </w:rPr>
              <w:t>مناسب برای چه نوع از زخمی می</w:t>
            </w:r>
            <w:r>
              <w:rPr>
                <w:rFonts w:cs="B Nazanin"/>
                <w:rtl/>
              </w:rPr>
              <w:softHyphen/>
            </w:r>
            <w:r w:rsidR="000515C2">
              <w:rPr>
                <w:rFonts w:cs="B Nazanin" w:hint="cs"/>
                <w:rtl/>
              </w:rPr>
              <w:t>باشد را نیز توضیح ده</w:t>
            </w:r>
            <w:r>
              <w:rPr>
                <w:rFonts w:cs="B Nazanin" w:hint="cs"/>
                <w:rtl/>
              </w:rPr>
              <w:t>د.</w:t>
            </w:r>
          </w:p>
          <w:p w14:paraId="0E6F0AC1" w14:textId="39E1A472" w:rsidR="004A5843" w:rsidRPr="004A5843" w:rsidRDefault="004A5843" w:rsidP="004A5843">
            <w:pPr>
              <w:ind w:left="283" w:hanging="283"/>
              <w:rPr>
                <w:rFonts w:cs="B Nazanin"/>
                <w:vertAlign w:val="subscript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50" w:type="pct"/>
            <w:vAlign w:val="center"/>
          </w:tcPr>
          <w:p w14:paraId="54FC4D80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6E361AF6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CB54C0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42334BCA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4EF5FA5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0F73C6" w14:paraId="3270192B" w14:textId="77777777" w:rsidTr="004D38CA">
        <w:tc>
          <w:tcPr>
            <w:tcW w:w="260" w:type="pct"/>
            <w:vAlign w:val="center"/>
          </w:tcPr>
          <w:p w14:paraId="192099BD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613A7E17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2ACB17BF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01363857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0B2706C3" w14:textId="4B1D0399" w:rsidR="000F73C6" w:rsidRDefault="000F73C6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  <w:p w14:paraId="2323F8C5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4CC5C453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5D00A909" w14:textId="77777777" w:rsidR="000F73C6" w:rsidRDefault="000F73C6" w:rsidP="00425B30">
            <w:pPr>
              <w:jc w:val="center"/>
              <w:rPr>
                <w:rFonts w:cs="B Nazanin"/>
                <w:rtl/>
              </w:rPr>
            </w:pPr>
          </w:p>
          <w:p w14:paraId="6A8FCE0A" w14:textId="6612096E" w:rsidR="000F73C6" w:rsidRPr="003E4D4C" w:rsidRDefault="000F73C6" w:rsidP="00425B30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375" w:type="pct"/>
            <w:vAlign w:val="center"/>
          </w:tcPr>
          <w:p w14:paraId="29E0498C" w14:textId="70D0AAB7" w:rsidR="000F73C6" w:rsidRDefault="000F73C6" w:rsidP="000F73C6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30/01/05</w:t>
            </w:r>
          </w:p>
        </w:tc>
        <w:tc>
          <w:tcPr>
            <w:tcW w:w="571" w:type="pct"/>
            <w:vAlign w:val="center"/>
          </w:tcPr>
          <w:p w14:paraId="1C7259A0" w14:textId="727F835F" w:rsidR="000F73C6" w:rsidRDefault="00F9788B" w:rsidP="00425B30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اسکار یا جای زخم</w:t>
            </w:r>
          </w:p>
        </w:tc>
        <w:tc>
          <w:tcPr>
            <w:tcW w:w="1714" w:type="pct"/>
            <w:vAlign w:val="center"/>
          </w:tcPr>
          <w:p w14:paraId="3039592B" w14:textId="77777777" w:rsidR="00F9788B" w:rsidRDefault="00F9788B" w:rsidP="00F9788B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231E997E" w14:textId="77777777" w:rsidR="00F9788B" w:rsidRPr="004A5843" w:rsidRDefault="00F9788B" w:rsidP="00F9788B">
            <w:pPr>
              <w:ind w:left="283" w:hanging="283"/>
              <w:jc w:val="both"/>
              <w:rPr>
                <w:rFonts w:cs="B Nazanin"/>
                <w:rtl/>
              </w:rPr>
            </w:pPr>
          </w:p>
          <w:p w14:paraId="67F34C90" w14:textId="00F26DFF" w:rsidR="00F9788B" w:rsidRDefault="00F9788B" w:rsidP="000D61AD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Pr="004A5843">
              <w:rPr>
                <w:rFonts w:cs="B Nazanin"/>
                <w:rtl/>
              </w:rPr>
              <w:t xml:space="preserve">  </w:t>
            </w:r>
            <w:r w:rsidR="002D7BAB">
              <w:rPr>
                <w:rFonts w:cs="B Nazanin" w:hint="cs"/>
                <w:rtl/>
              </w:rPr>
              <w:t xml:space="preserve">اسکار را تعریف کند و انواع عواملی که </w:t>
            </w:r>
            <w:r w:rsidR="000D61AD">
              <w:rPr>
                <w:rFonts w:cs="B Nazanin" w:hint="cs"/>
                <w:rtl/>
              </w:rPr>
              <w:t>باعث ایجاد</w:t>
            </w:r>
            <w:r w:rsidR="002D7BAB">
              <w:rPr>
                <w:rFonts w:cs="B Nazanin" w:hint="cs"/>
                <w:rtl/>
              </w:rPr>
              <w:t xml:space="preserve"> اسکار می</w:t>
            </w:r>
            <w:r w:rsidR="002D7BAB">
              <w:rPr>
                <w:rFonts w:cs="B Nazanin"/>
                <w:rtl/>
              </w:rPr>
              <w:softHyphen/>
            </w:r>
            <w:r w:rsidR="002D7BAB">
              <w:rPr>
                <w:rFonts w:cs="B Nazanin" w:hint="cs"/>
                <w:rtl/>
              </w:rPr>
              <w:t>شود را بیان کند و همچنین انواع اسکارها را بتواند نام ببرد و تفاوت آن</w:t>
            </w:r>
            <w:r w:rsidR="002D7BAB">
              <w:rPr>
                <w:rFonts w:cs="B Nazanin"/>
                <w:rtl/>
              </w:rPr>
              <w:softHyphen/>
            </w:r>
            <w:r w:rsidR="002D7BAB">
              <w:rPr>
                <w:rFonts w:cs="B Nazanin" w:hint="cs"/>
                <w:rtl/>
              </w:rPr>
              <w:t>ها</w:t>
            </w:r>
            <w:r w:rsidR="000D61AD">
              <w:rPr>
                <w:rFonts w:cs="B Nazanin" w:hint="cs"/>
                <w:rtl/>
              </w:rPr>
              <w:t xml:space="preserve"> و علائم آن</w:t>
            </w:r>
            <w:r w:rsidR="000D61AD">
              <w:rPr>
                <w:rFonts w:cs="B Nazanin"/>
                <w:rtl/>
              </w:rPr>
              <w:softHyphen/>
            </w:r>
            <w:r w:rsidR="000D61AD">
              <w:rPr>
                <w:rFonts w:cs="B Nazanin" w:hint="cs"/>
                <w:rtl/>
              </w:rPr>
              <w:t>ها</w:t>
            </w:r>
            <w:r w:rsidR="002D7BAB">
              <w:rPr>
                <w:rFonts w:cs="B Nazanin" w:hint="cs"/>
                <w:rtl/>
              </w:rPr>
              <w:t xml:space="preserve"> را توضیح دهد.</w:t>
            </w:r>
          </w:p>
          <w:p w14:paraId="7BCD2FB0" w14:textId="4B06841D" w:rsidR="00F9788B" w:rsidRDefault="00F9788B" w:rsidP="006B003E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6B003E">
              <w:rPr>
                <w:rFonts w:cs="B Nazanin" w:hint="cs"/>
                <w:rtl/>
              </w:rPr>
              <w:t>روش</w:t>
            </w:r>
            <w:r w:rsidR="006B003E">
              <w:rPr>
                <w:rFonts w:cs="B Nazanin"/>
                <w:rtl/>
              </w:rPr>
              <w:softHyphen/>
            </w:r>
            <w:r w:rsidR="006B003E">
              <w:rPr>
                <w:rFonts w:cs="B Nazanin" w:hint="cs"/>
                <w:rtl/>
              </w:rPr>
              <w:t>های درمان علائم اسکار مثل خارش، درد و آریتم را بیان کند</w:t>
            </w:r>
            <w:r>
              <w:rPr>
                <w:rFonts w:cs="B Nazanin" w:hint="cs"/>
                <w:rtl/>
              </w:rPr>
              <w:t>.</w:t>
            </w:r>
          </w:p>
          <w:p w14:paraId="09AB6B0D" w14:textId="5F824E79" w:rsidR="00F9788B" w:rsidRDefault="00F9788B" w:rsidP="000515C2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انواع </w:t>
            </w:r>
            <w:r w:rsidR="000515C2">
              <w:rPr>
                <w:rFonts w:cs="B Nazanin" w:hint="cs"/>
                <w:rtl/>
              </w:rPr>
              <w:t>روش</w:t>
            </w:r>
            <w:r w:rsidR="000515C2">
              <w:rPr>
                <w:rFonts w:cs="B Nazanin"/>
                <w:rtl/>
              </w:rPr>
              <w:softHyphen/>
            </w:r>
            <w:r w:rsidR="00E2677F">
              <w:rPr>
                <w:rFonts w:cs="B Nazanin" w:hint="cs"/>
                <w:rtl/>
              </w:rPr>
              <w:t>های اسکارهای نابالغ را نام ببر</w:t>
            </w:r>
            <w:r w:rsidR="000515C2">
              <w:rPr>
                <w:rFonts w:cs="B Nazanin" w:hint="cs"/>
                <w:rtl/>
              </w:rPr>
              <w:t>د و هرکدام را به صورت جداگانه توضیح ده</w:t>
            </w:r>
            <w:r>
              <w:rPr>
                <w:rFonts w:cs="B Nazanin" w:hint="cs"/>
                <w:rtl/>
              </w:rPr>
              <w:t>د.</w:t>
            </w:r>
          </w:p>
          <w:p w14:paraId="790A27FB" w14:textId="32878612" w:rsidR="000515C2" w:rsidRDefault="000515C2" w:rsidP="00090C9F">
            <w:pPr>
              <w:ind w:left="283" w:hanging="283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="00090C9F">
              <w:rPr>
                <w:rFonts w:cs="B Nazanin" w:hint="cs"/>
                <w:rtl/>
              </w:rPr>
              <w:t>انواع روش</w:t>
            </w:r>
            <w:r w:rsidR="00090C9F">
              <w:rPr>
                <w:rFonts w:cs="B Nazanin"/>
                <w:rtl/>
              </w:rPr>
              <w:softHyphen/>
            </w:r>
            <w:r w:rsidR="00090C9F">
              <w:rPr>
                <w:rFonts w:cs="B Nazanin" w:hint="cs"/>
                <w:rtl/>
              </w:rPr>
              <w:t xml:space="preserve">های با تهاجم کم که برای درمان اسکارهای هیپرتروفیک و کلوئید </w:t>
            </w:r>
            <w:r w:rsidR="00090C9F">
              <w:rPr>
                <w:rFonts w:cs="B Nazanin" w:hint="cs"/>
                <w:rtl/>
              </w:rPr>
              <w:t>استفاده</w:t>
            </w:r>
            <w:r w:rsidR="00090C9F">
              <w:rPr>
                <w:rFonts w:cs="B Nazanin" w:hint="cs"/>
                <w:rtl/>
              </w:rPr>
              <w:t xml:space="preserve"> می</w:t>
            </w:r>
            <w:r w:rsidR="00090C9F">
              <w:rPr>
                <w:rFonts w:cs="B Nazanin"/>
                <w:rtl/>
              </w:rPr>
              <w:softHyphen/>
            </w:r>
            <w:r w:rsidR="00090C9F">
              <w:rPr>
                <w:rFonts w:cs="B Nazanin" w:hint="cs"/>
                <w:rtl/>
              </w:rPr>
              <w:t xml:space="preserve">شوند </w:t>
            </w:r>
            <w:r w:rsidR="00E2677F">
              <w:rPr>
                <w:rFonts w:cs="B Nazanin" w:hint="cs"/>
                <w:rtl/>
              </w:rPr>
              <w:t>را بشناس</w:t>
            </w:r>
            <w:r w:rsidR="00090C9F">
              <w:rPr>
                <w:rFonts w:cs="B Nazanin" w:hint="cs"/>
                <w:rtl/>
              </w:rPr>
              <w:t>د و نحوه مکانسیم این روش</w:t>
            </w:r>
            <w:r w:rsidR="00090C9F">
              <w:rPr>
                <w:rFonts w:cs="B Nazanin"/>
                <w:rtl/>
              </w:rPr>
              <w:softHyphen/>
            </w:r>
            <w:r w:rsidR="00E2677F">
              <w:rPr>
                <w:rFonts w:cs="B Nazanin" w:hint="cs"/>
                <w:rtl/>
              </w:rPr>
              <w:t>ها را بیان ک</w:t>
            </w:r>
            <w:r w:rsidR="00090C9F">
              <w:rPr>
                <w:rFonts w:cs="B Nazanin" w:hint="cs"/>
                <w:rtl/>
              </w:rPr>
              <w:t>ند.</w:t>
            </w:r>
          </w:p>
          <w:p w14:paraId="298957BB" w14:textId="6140249F" w:rsidR="00090C9F" w:rsidRDefault="00090C9F" w:rsidP="00090C9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5- انواع روش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تهاجم</w:t>
            </w:r>
            <w:r w:rsidR="00E2677F">
              <w:rPr>
                <w:rFonts w:cs="B Nazanin" w:hint="cs"/>
                <w:rtl/>
              </w:rPr>
              <w:t>ی برای درمان اسکارها را بیان کن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>د.</w:t>
            </w:r>
          </w:p>
          <w:p w14:paraId="69E519D4" w14:textId="77777777" w:rsidR="000F73C6" w:rsidRDefault="000F73C6" w:rsidP="00425B30">
            <w:pPr>
              <w:ind w:left="283" w:hanging="283"/>
              <w:rPr>
                <w:rFonts w:cs="B Nazanin" w:hint="cs"/>
                <w:rtl/>
              </w:rPr>
            </w:pPr>
          </w:p>
        </w:tc>
        <w:tc>
          <w:tcPr>
            <w:tcW w:w="350" w:type="pct"/>
            <w:vAlign w:val="center"/>
          </w:tcPr>
          <w:p w14:paraId="151CB787" w14:textId="77777777" w:rsidR="000F73C6" w:rsidRPr="006C6A93" w:rsidRDefault="000F73C6" w:rsidP="00425B30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480" w:type="pct"/>
            <w:vAlign w:val="center"/>
          </w:tcPr>
          <w:p w14:paraId="09B983E6" w14:textId="77777777" w:rsidR="000F73C6" w:rsidRPr="003E4D4C" w:rsidRDefault="000F73C6" w:rsidP="00536A9A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327" w:type="pct"/>
            <w:vAlign w:val="center"/>
          </w:tcPr>
          <w:p w14:paraId="2D05B778" w14:textId="77777777" w:rsidR="000F73C6" w:rsidRPr="003E4D4C" w:rsidRDefault="000F73C6" w:rsidP="00425B30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431" w:type="pct"/>
            <w:vAlign w:val="center"/>
          </w:tcPr>
          <w:p w14:paraId="4F5C30D0" w14:textId="77777777" w:rsidR="000F73C6" w:rsidRPr="003E4D4C" w:rsidRDefault="000F73C6" w:rsidP="00425B30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493" w:type="pct"/>
            <w:vAlign w:val="center"/>
          </w:tcPr>
          <w:p w14:paraId="1EC97A93" w14:textId="77777777" w:rsidR="000F73C6" w:rsidRDefault="000F73C6" w:rsidP="00425B30">
            <w:pPr>
              <w:jc w:val="center"/>
              <w:rPr>
                <w:rFonts w:cs="B Nazanin" w:hint="cs"/>
                <w:rtl/>
              </w:rPr>
            </w:pPr>
          </w:p>
        </w:tc>
      </w:tr>
    </w:tbl>
    <w:p w14:paraId="2E7E15E6" w14:textId="77777777" w:rsidR="00F12076" w:rsidRDefault="00F12076" w:rsidP="00F12076"/>
    <w:p w14:paraId="361AF04C" w14:textId="51BB49E1" w:rsidR="00212F4A" w:rsidRDefault="00212F4A">
      <w:pPr>
        <w:bidi w:val="0"/>
        <w:rPr>
          <w:rFonts w:cs="B Titr"/>
          <w:sz w:val="28"/>
          <w:szCs w:val="28"/>
        </w:rPr>
      </w:pPr>
    </w:p>
    <w:sectPr w:rsidR="00212F4A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99255" w14:textId="77777777" w:rsidR="009B5BC9" w:rsidRDefault="009B5BC9" w:rsidP="00205745">
      <w:pPr>
        <w:spacing w:after="0" w:line="240" w:lineRule="auto"/>
      </w:pPr>
      <w:r>
        <w:separator/>
      </w:r>
    </w:p>
  </w:endnote>
  <w:endnote w:type="continuationSeparator" w:id="0">
    <w:p w14:paraId="1E6E1E0E" w14:textId="77777777" w:rsidR="009B5BC9" w:rsidRDefault="009B5BC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CC372" w14:textId="29502621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77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B82D875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E7192" w14:textId="77777777" w:rsidR="009B5BC9" w:rsidRDefault="009B5BC9" w:rsidP="00205745">
      <w:pPr>
        <w:spacing w:after="0" w:line="240" w:lineRule="auto"/>
      </w:pPr>
      <w:r>
        <w:separator/>
      </w:r>
    </w:p>
  </w:footnote>
  <w:footnote w:type="continuationSeparator" w:id="0">
    <w:p w14:paraId="3CCF3510" w14:textId="77777777" w:rsidR="009B5BC9" w:rsidRDefault="009B5BC9" w:rsidP="00205745">
      <w:pPr>
        <w:spacing w:after="0" w:line="240" w:lineRule="auto"/>
      </w:pPr>
      <w:r>
        <w:continuationSeparator/>
      </w:r>
    </w:p>
  </w:footnote>
  <w:footnote w:id="1">
    <w:p w14:paraId="0C30B7CC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4407C9BA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9D2BC62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2491F74F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32F39"/>
    <w:rsid w:val="000431C6"/>
    <w:rsid w:val="00045592"/>
    <w:rsid w:val="00045845"/>
    <w:rsid w:val="000515C2"/>
    <w:rsid w:val="00071663"/>
    <w:rsid w:val="00085A04"/>
    <w:rsid w:val="000907CC"/>
    <w:rsid w:val="00090C9F"/>
    <w:rsid w:val="000943A8"/>
    <w:rsid w:val="000A7B1F"/>
    <w:rsid w:val="000B2A2E"/>
    <w:rsid w:val="000C73F5"/>
    <w:rsid w:val="000D61AD"/>
    <w:rsid w:val="000E0DAB"/>
    <w:rsid w:val="000E3E74"/>
    <w:rsid w:val="000F03D2"/>
    <w:rsid w:val="000F73C6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A5810"/>
    <w:rsid w:val="002D339A"/>
    <w:rsid w:val="002D4506"/>
    <w:rsid w:val="002D7BAB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1C3D"/>
    <w:rsid w:val="003A57A6"/>
    <w:rsid w:val="003B7DBC"/>
    <w:rsid w:val="003C024B"/>
    <w:rsid w:val="003C661B"/>
    <w:rsid w:val="003D53C9"/>
    <w:rsid w:val="003E4D4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A5843"/>
    <w:rsid w:val="004A69CF"/>
    <w:rsid w:val="004D1052"/>
    <w:rsid w:val="004D38CA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07EC"/>
    <w:rsid w:val="00581745"/>
    <w:rsid w:val="00596850"/>
    <w:rsid w:val="005978F6"/>
    <w:rsid w:val="005A1EF1"/>
    <w:rsid w:val="005A40BA"/>
    <w:rsid w:val="005A7CAF"/>
    <w:rsid w:val="005C0AAC"/>
    <w:rsid w:val="005D09CB"/>
    <w:rsid w:val="005F6488"/>
    <w:rsid w:val="0061108C"/>
    <w:rsid w:val="0062579F"/>
    <w:rsid w:val="006379F7"/>
    <w:rsid w:val="00643C3A"/>
    <w:rsid w:val="00643E43"/>
    <w:rsid w:val="00650304"/>
    <w:rsid w:val="006541C7"/>
    <w:rsid w:val="006617B9"/>
    <w:rsid w:val="00676753"/>
    <w:rsid w:val="006A2BD0"/>
    <w:rsid w:val="006B003E"/>
    <w:rsid w:val="006B49D6"/>
    <w:rsid w:val="006B4A15"/>
    <w:rsid w:val="006B508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14787"/>
    <w:rsid w:val="00823824"/>
    <w:rsid w:val="00851206"/>
    <w:rsid w:val="0085288E"/>
    <w:rsid w:val="008644C8"/>
    <w:rsid w:val="00872490"/>
    <w:rsid w:val="00881127"/>
    <w:rsid w:val="00893AC5"/>
    <w:rsid w:val="00893B63"/>
    <w:rsid w:val="00896A4D"/>
    <w:rsid w:val="008B01C9"/>
    <w:rsid w:val="008B0F55"/>
    <w:rsid w:val="008B13B6"/>
    <w:rsid w:val="008B71D7"/>
    <w:rsid w:val="008E7066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2A41"/>
    <w:rsid w:val="00956370"/>
    <w:rsid w:val="00964EBC"/>
    <w:rsid w:val="00965E75"/>
    <w:rsid w:val="00971AD6"/>
    <w:rsid w:val="00974861"/>
    <w:rsid w:val="0098717F"/>
    <w:rsid w:val="009A40FE"/>
    <w:rsid w:val="009B0D7F"/>
    <w:rsid w:val="009B5BC9"/>
    <w:rsid w:val="009B624C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D5512"/>
    <w:rsid w:val="00BE6CB3"/>
    <w:rsid w:val="00BF659A"/>
    <w:rsid w:val="00BF7EDD"/>
    <w:rsid w:val="00C21148"/>
    <w:rsid w:val="00C3307D"/>
    <w:rsid w:val="00C342D3"/>
    <w:rsid w:val="00C36DFF"/>
    <w:rsid w:val="00C77209"/>
    <w:rsid w:val="00C916B9"/>
    <w:rsid w:val="00C91AB3"/>
    <w:rsid w:val="00C925D4"/>
    <w:rsid w:val="00C941AB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77F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70E7"/>
    <w:rsid w:val="00F12076"/>
    <w:rsid w:val="00F20880"/>
    <w:rsid w:val="00F31532"/>
    <w:rsid w:val="00F41343"/>
    <w:rsid w:val="00F45A18"/>
    <w:rsid w:val="00F54647"/>
    <w:rsid w:val="00F77FC1"/>
    <w:rsid w:val="00F85F82"/>
    <w:rsid w:val="00F8702B"/>
    <w:rsid w:val="00F87598"/>
    <w:rsid w:val="00F94DA5"/>
    <w:rsid w:val="00F9788B"/>
    <w:rsid w:val="00FA0FD1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99F0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88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25A6-048A-48EE-B4F4-193DC6ED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Helma</cp:lastModifiedBy>
  <cp:revision>18</cp:revision>
  <dcterms:created xsi:type="dcterms:W3CDTF">2024-12-04T06:58:00Z</dcterms:created>
  <dcterms:modified xsi:type="dcterms:W3CDTF">2026-05-09T09:24:00Z</dcterms:modified>
</cp:coreProperties>
</file>